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02" w:rsidRPr="008E44A4" w:rsidRDefault="00280C02" w:rsidP="00280C02">
      <w:pPr>
        <w:shd w:val="clear" w:color="auto" w:fill="FFFF00"/>
        <w:spacing w:after="0" w:line="240" w:lineRule="auto"/>
        <w:jc w:val="center"/>
        <w:rPr>
          <w:b/>
          <w:sz w:val="34"/>
          <w:szCs w:val="34"/>
          <w:u w:val="single"/>
        </w:rPr>
      </w:pPr>
      <w:r w:rsidRPr="008E44A4">
        <w:rPr>
          <w:b/>
          <w:sz w:val="34"/>
          <w:szCs w:val="34"/>
          <w:u w:val="single"/>
        </w:rPr>
        <w:t>Απασχολούμενοι Συνταξιούχοι</w:t>
      </w:r>
    </w:p>
    <w:p w:rsidR="008E1B7F" w:rsidRPr="00C14400" w:rsidRDefault="00280C02" w:rsidP="00280C02">
      <w:pPr>
        <w:shd w:val="clear" w:color="auto" w:fill="FFFF00"/>
        <w:spacing w:after="0" w:line="240" w:lineRule="auto"/>
        <w:ind w:right="-483"/>
        <w:jc w:val="center"/>
        <w:rPr>
          <w:b/>
          <w:sz w:val="26"/>
          <w:szCs w:val="26"/>
        </w:rPr>
      </w:pPr>
      <w:r w:rsidRPr="00C14400">
        <w:rPr>
          <w:b/>
          <w:sz w:val="26"/>
          <w:szCs w:val="26"/>
        </w:rPr>
        <w:t xml:space="preserve"> - Ερωτοαπαντήσεις για την υποβολή ηλεκτρονικής αίτησης</w:t>
      </w:r>
      <w:r w:rsidR="00C14400" w:rsidRPr="00C14400">
        <w:rPr>
          <w:b/>
          <w:sz w:val="26"/>
          <w:szCs w:val="26"/>
        </w:rPr>
        <w:t xml:space="preserve"> &amp; την καταβολή του </w:t>
      </w:r>
      <w:r w:rsidR="00C14400">
        <w:rPr>
          <w:b/>
          <w:sz w:val="26"/>
          <w:szCs w:val="26"/>
        </w:rPr>
        <w:t xml:space="preserve">νέου </w:t>
      </w:r>
      <w:r w:rsidR="00C14400" w:rsidRPr="00C14400">
        <w:rPr>
          <w:b/>
          <w:sz w:val="26"/>
          <w:szCs w:val="26"/>
        </w:rPr>
        <w:t xml:space="preserve">μη ανταποδοτικού υπέρ </w:t>
      </w:r>
      <w:r w:rsidR="00C14400" w:rsidRPr="00C14400">
        <w:rPr>
          <w:b/>
          <w:sz w:val="26"/>
          <w:szCs w:val="26"/>
          <w:lang w:val="en-US"/>
        </w:rPr>
        <w:t>e</w:t>
      </w:r>
      <w:r w:rsidR="00C14400" w:rsidRPr="00C14400">
        <w:rPr>
          <w:b/>
          <w:sz w:val="26"/>
          <w:szCs w:val="26"/>
        </w:rPr>
        <w:t xml:space="preserve"> - ΕΦΚΑ πόρου</w:t>
      </w:r>
      <w:r w:rsidR="008E44A4">
        <w:rPr>
          <w:b/>
          <w:sz w:val="26"/>
          <w:szCs w:val="26"/>
        </w:rPr>
        <w:t xml:space="preserve"> </w:t>
      </w:r>
      <w:r w:rsidRPr="00C14400">
        <w:rPr>
          <w:b/>
          <w:sz w:val="26"/>
          <w:szCs w:val="26"/>
        </w:rPr>
        <w:t xml:space="preserve"> </w:t>
      </w:r>
    </w:p>
    <w:p w:rsidR="001B776B" w:rsidRDefault="001B776B" w:rsidP="001B776B">
      <w:pPr>
        <w:rPr>
          <w:b/>
        </w:rPr>
      </w:pPr>
    </w:p>
    <w:p w:rsidR="00132EEC" w:rsidRPr="00132EEC" w:rsidRDefault="00132EEC" w:rsidP="001B776B">
      <w:pPr>
        <w:shd w:val="clear" w:color="auto" w:fill="D9D9D9" w:themeFill="background1" w:themeFillShade="D9"/>
        <w:rPr>
          <w:b/>
        </w:rPr>
      </w:pPr>
      <w:r w:rsidRPr="001B776B">
        <w:rPr>
          <w:b/>
        </w:rPr>
        <w:t>1.</w:t>
      </w:r>
      <w:r w:rsidRPr="00132EEC">
        <w:rPr>
          <w:b/>
        </w:rPr>
        <w:t xml:space="preserve"> </w:t>
      </w:r>
      <w:r w:rsidR="00384DB8">
        <w:rPr>
          <w:b/>
        </w:rPr>
        <w:t>Σε ποια ηλεκτρονική διεύθυνση υποβάλλεται η δήλωση</w:t>
      </w:r>
    </w:p>
    <w:p w:rsidR="00132EEC" w:rsidRDefault="00132EEC" w:rsidP="00280C02">
      <w:pPr>
        <w:spacing w:after="120" w:line="288" w:lineRule="auto"/>
      </w:pPr>
      <w:r>
        <w:t>Ο απασχολούμενος συνταξιούχος θα πρέπει να υποβάλει σχετική δήλωση στην ιστοσελίδα του e-ΕΦΚΑ</w:t>
      </w:r>
      <w:r w:rsidRPr="00384DB8">
        <w:rPr>
          <w:b/>
          <w:u w:val="single"/>
        </w:rPr>
        <w:t xml:space="preserve"> (https://www.efka.gov.gr/dilosi-erg-synt.php),</w:t>
      </w:r>
      <w:r w:rsidRPr="00384DB8">
        <w:rPr>
          <w:b/>
        </w:rPr>
        <w:t xml:space="preserve"> </w:t>
      </w:r>
      <w:r>
        <w:t>με τη χρήση των κωδικών taxisnet ή με τη χρήση των συστημάτων ηλεκτρονικής τραπεζικής (e-</w:t>
      </w:r>
      <w:proofErr w:type="spellStart"/>
      <w:r>
        <w:t>banking</w:t>
      </w:r>
      <w:proofErr w:type="spellEnd"/>
      <w:r>
        <w:t>).</w:t>
      </w:r>
    </w:p>
    <w:p w:rsidR="00132EEC" w:rsidRPr="00132EEC" w:rsidRDefault="00132EEC" w:rsidP="001B776B">
      <w:pPr>
        <w:shd w:val="clear" w:color="auto" w:fill="D9D9D9" w:themeFill="background1" w:themeFillShade="D9"/>
        <w:rPr>
          <w:b/>
        </w:rPr>
      </w:pPr>
      <w:r w:rsidRPr="001B776B">
        <w:rPr>
          <w:b/>
        </w:rPr>
        <w:t>2.</w:t>
      </w:r>
      <w:r w:rsidR="00384DB8">
        <w:rPr>
          <w:b/>
        </w:rPr>
        <w:t xml:space="preserve"> Δικαιούχοι υποβολής ηλεκτρονικής δήλωσης στην πλατφόρμα</w:t>
      </w:r>
    </w:p>
    <w:p w:rsidR="00132EEC" w:rsidRPr="00384DB8" w:rsidRDefault="00132EEC" w:rsidP="00280C02">
      <w:pPr>
        <w:spacing w:after="120" w:line="288" w:lineRule="auto"/>
        <w:rPr>
          <w:u w:val="single"/>
        </w:rPr>
      </w:pPr>
      <w:r w:rsidRPr="00384DB8">
        <w:rPr>
          <w:u w:val="single"/>
        </w:rPr>
        <w:t>Στην ηλεκτρονική πλατφόρμα πρέπει να εισέλθουν:</w:t>
      </w:r>
    </w:p>
    <w:p w:rsidR="00132EEC" w:rsidRDefault="00132EEC" w:rsidP="00280C02">
      <w:pPr>
        <w:spacing w:after="120" w:line="288" w:lineRule="auto"/>
      </w:pPr>
      <w:r w:rsidRPr="00132EEC">
        <w:rPr>
          <w:b/>
        </w:rPr>
        <w:t>α)</w:t>
      </w:r>
      <w:r>
        <w:t xml:space="preserve"> Οι συνταξιούχοι του e - ΕΦΚΑ, οι οποίοι ξεκίνησαν να εργάζονται οποτεδήποτε πριν την έναρξη ισχύος της απόφασης και συνεχίζουν να απασχολούνται μέχρι σήμερα.</w:t>
      </w:r>
    </w:p>
    <w:p w:rsidR="00132EEC" w:rsidRDefault="00132EEC" w:rsidP="00280C02">
      <w:pPr>
        <w:spacing w:after="120" w:line="288" w:lineRule="auto"/>
      </w:pPr>
      <w:r w:rsidRPr="00132EEC">
        <w:rPr>
          <w:b/>
        </w:rPr>
        <w:t>β)</w:t>
      </w:r>
      <w:r>
        <w:t xml:space="preserve"> Οι συνταξιούχοι του e-ΕΦΚΑ, οι οποίοι ξεκίνησαν να εργάζονται από 1/1/2024, ακόμη και εάν ήδη έχουν διακόψει την απασχόλησή τους.</w:t>
      </w:r>
    </w:p>
    <w:p w:rsidR="00132EEC" w:rsidRDefault="00132EEC" w:rsidP="00280C02">
      <w:pPr>
        <w:spacing w:after="120" w:line="288" w:lineRule="auto"/>
      </w:pPr>
      <w:r w:rsidRPr="00132EEC">
        <w:rPr>
          <w:b/>
        </w:rPr>
        <w:t>γ)</w:t>
      </w:r>
      <w:r>
        <w:t xml:space="preserve"> Όσοι έχουν υποβάλλει ή υποβάλλουν εφεξής αίτηση συνταξιοδότησης και συνεχίζουν χωρίς διακοπή την απασχόλησή τους.</w:t>
      </w:r>
    </w:p>
    <w:p w:rsidR="00132EEC" w:rsidRDefault="00132EEC" w:rsidP="00280C02">
      <w:pPr>
        <w:spacing w:after="120" w:line="288" w:lineRule="auto"/>
      </w:pPr>
      <w:r w:rsidRPr="00132EEC">
        <w:rPr>
          <w:b/>
        </w:rPr>
        <w:t>δ)</w:t>
      </w:r>
      <w:r>
        <w:t xml:space="preserve"> Όσοι υποβάλλουν αίτηση συνταξιοδότησης και αναλαμβάνουν εργασία μετά την υποβολή της αίτησης.  </w:t>
      </w:r>
    </w:p>
    <w:p w:rsidR="00132EEC" w:rsidRDefault="00132EEC" w:rsidP="00280C02">
      <w:pPr>
        <w:spacing w:after="120" w:line="288" w:lineRule="auto"/>
      </w:pPr>
      <w:r>
        <w:t xml:space="preserve">Όσα πρόσωπα έχουν δηλώσει την έναρξη της απασχόλησής τους στο φορέα με άλλο τρόπο (π.χ. </w:t>
      </w:r>
      <w:r w:rsidRPr="00280C02">
        <w:rPr>
          <w:b/>
        </w:rPr>
        <w:t>υποβολή χειρόγραφης αίτησης στο τοπικό υποκατάστημα του ΕΦΚΑ</w:t>
      </w:r>
      <w:r>
        <w:t>) οφείλουν να επαναλάβουν τη</w:t>
      </w:r>
      <w:r w:rsidR="008E44A4">
        <w:t>ν υποβολή της</w:t>
      </w:r>
      <w:r>
        <w:t xml:space="preserve"> σχετική</w:t>
      </w:r>
      <w:r w:rsidR="008E44A4">
        <w:t>ς</w:t>
      </w:r>
      <w:r>
        <w:t xml:space="preserve"> δήλωση</w:t>
      </w:r>
      <w:r w:rsidR="008E44A4">
        <w:t>ς</w:t>
      </w:r>
      <w:r>
        <w:t xml:space="preserve"> </w:t>
      </w:r>
      <w:r w:rsidR="008E44A4">
        <w:t>και ηλεκτρονικά</w:t>
      </w:r>
      <w:r>
        <w:t xml:space="preserve"> στην πλατφόρμα.</w:t>
      </w:r>
    </w:p>
    <w:p w:rsidR="00280C02" w:rsidRPr="00280C02" w:rsidRDefault="00280C02" w:rsidP="001B776B">
      <w:pPr>
        <w:shd w:val="clear" w:color="auto" w:fill="D9D9D9" w:themeFill="background1" w:themeFillShade="D9"/>
        <w:rPr>
          <w:b/>
          <w:sz w:val="28"/>
          <w:szCs w:val="28"/>
        </w:rPr>
      </w:pPr>
      <w:r w:rsidRPr="001B776B">
        <w:rPr>
          <w:b/>
        </w:rPr>
        <w:t>3.</w:t>
      </w:r>
      <w:r w:rsidRPr="00280C02">
        <w:rPr>
          <w:b/>
          <w:sz w:val="28"/>
          <w:szCs w:val="28"/>
        </w:rPr>
        <w:t xml:space="preserve"> </w:t>
      </w:r>
      <w:r w:rsidR="00384DB8" w:rsidRPr="00384DB8">
        <w:rPr>
          <w:b/>
        </w:rPr>
        <w:t>Π</w:t>
      </w:r>
      <w:r w:rsidRPr="00280C02">
        <w:rPr>
          <w:b/>
        </w:rPr>
        <w:t>ροθεσμία υποβολής δήλωσης</w:t>
      </w:r>
    </w:p>
    <w:p w:rsidR="00280C02" w:rsidRDefault="00280C02" w:rsidP="00280C02">
      <w:pPr>
        <w:spacing w:after="120" w:line="288" w:lineRule="auto"/>
      </w:pPr>
      <w:r>
        <w:t xml:space="preserve">Η δήλωση πρέπει να υποβληθεί μέχρι την τελευταία μέρα του μήνα ανάληψης της απασχόλησης ή μέχρι την τελευταία μέρα του μήνα υποβολής της αίτησης συνταξιοδότησης (για όσους συνεχίζουν χωρίς διακοπή την απασχόλησή τους). Ειδικά για όσους ανέλαβαν υποχρεωτικώς υπακτέα απασχόληση πριν τη δημοσίευση της ΚΥΑ και συνεχίζουν να απασχολούνται μέχρι σήμερα ή ανέλαβαν υποχρεωτικώς υπακτέα απασχόληση από 1/1/2024 και διέκοψαν την απασχόλησή τους πριν την έναρξη ισχύος της ΚΥΑ, έχουν κατ’ εξαίρεση </w:t>
      </w:r>
      <w:r w:rsidRPr="00280C02">
        <w:rPr>
          <w:b/>
        </w:rPr>
        <w:t>προθεσμία 4 μηνών</w:t>
      </w:r>
      <w:r>
        <w:t xml:space="preserve"> από την έναρξη ισχύος της (ΚΥΑ) να δηλώσουν την απασχόλησή τους στην ηλεκτρονική πλατφόρμα. Με τη διαδικασία αυτή προβαίνουν στη δήλωση και πρόσωπα που είχαν υποβάλλει χειρόγραφες δηλώσεις ανάληψης απασχόλησης στα τοπικά υποκαταστήματα του e-ΕΦΚΑ στο παρελθόν, αλλά συνεχίζουν να απασχολούνται και μετά τις 1/1/2024.</w:t>
      </w:r>
    </w:p>
    <w:p w:rsidR="00280C02" w:rsidRDefault="00280C02" w:rsidP="001B776B">
      <w:pPr>
        <w:shd w:val="clear" w:color="auto" w:fill="D9D9D9" w:themeFill="background1" w:themeFillShade="D9"/>
        <w:rPr>
          <w:b/>
        </w:rPr>
      </w:pPr>
      <w:r w:rsidRPr="001B776B">
        <w:rPr>
          <w:b/>
        </w:rPr>
        <w:t>4.</w:t>
      </w:r>
      <w:r w:rsidRPr="00280C02">
        <w:rPr>
          <w:b/>
        </w:rPr>
        <w:t xml:space="preserve"> </w:t>
      </w:r>
      <w:r w:rsidR="001B776B">
        <w:rPr>
          <w:b/>
        </w:rPr>
        <w:t xml:space="preserve">Παρεχόμενες </w:t>
      </w:r>
      <w:r w:rsidR="00384DB8">
        <w:rPr>
          <w:b/>
        </w:rPr>
        <w:t xml:space="preserve">μέσω </w:t>
      </w:r>
      <w:r w:rsidR="001B776B">
        <w:rPr>
          <w:b/>
        </w:rPr>
        <w:t>της υποβαλλόμενης δήλωσης πληροφορίες</w:t>
      </w:r>
    </w:p>
    <w:p w:rsidR="00384DB8" w:rsidRDefault="00280C02" w:rsidP="00384DB8">
      <w:pPr>
        <w:spacing w:after="120" w:line="288" w:lineRule="auto"/>
      </w:pPr>
      <w:r>
        <w:t xml:space="preserve">Στην ηλεκτρονική </w:t>
      </w:r>
      <w:r w:rsidR="00384DB8">
        <w:t>πλατφόρμα</w:t>
      </w:r>
      <w:r>
        <w:t xml:space="preserve"> δηλώνονται: </w:t>
      </w:r>
      <w:r w:rsidR="008E44A4">
        <w:t xml:space="preserve"> </w:t>
      </w:r>
      <w:r>
        <w:t>η ημερομηνία έναρξης απασχόλησης ως συνταξιούχο</w:t>
      </w:r>
      <w:r w:rsidR="00384DB8">
        <w:t>υ</w:t>
      </w:r>
      <w:r>
        <w:t>, ο τύπος της σύνταξης ή η υποβολή αίτησης για συνταξιοδότηση και η κατηγορία απασχόλησης</w:t>
      </w:r>
      <w:r w:rsidR="00384DB8">
        <w:t xml:space="preserve">, καθώς επίσης και πιθανή πλήρωση των προϋποθέσεων εξαίρεσης </w:t>
      </w:r>
      <w:r>
        <w:t xml:space="preserve">από την υποχρέωση καταβολής </w:t>
      </w:r>
      <w:r w:rsidR="008E44A4">
        <w:t xml:space="preserve">του μη ανταποδοτικού </w:t>
      </w:r>
      <w:r>
        <w:t xml:space="preserve">πόρου υπέρ e-ΕΦΚΑ. </w:t>
      </w:r>
    </w:p>
    <w:p w:rsidR="001B776B" w:rsidRDefault="001B776B" w:rsidP="00384DB8">
      <w:pPr>
        <w:spacing w:after="120" w:line="288" w:lineRule="auto"/>
      </w:pPr>
    </w:p>
    <w:p w:rsidR="00C14400" w:rsidRDefault="00C14400" w:rsidP="00384DB8">
      <w:pPr>
        <w:spacing w:after="120" w:line="288" w:lineRule="auto"/>
      </w:pPr>
    </w:p>
    <w:p w:rsidR="00384DB8" w:rsidRDefault="00384DB8" w:rsidP="00384DB8">
      <w:pPr>
        <w:spacing w:after="120" w:line="288" w:lineRule="auto"/>
      </w:pPr>
    </w:p>
    <w:p w:rsidR="00384DB8" w:rsidRDefault="00384DB8" w:rsidP="001B776B">
      <w:pPr>
        <w:shd w:val="clear" w:color="auto" w:fill="D9D9D9" w:themeFill="background1" w:themeFillShade="D9"/>
      </w:pPr>
      <w:r w:rsidRPr="001B776B">
        <w:rPr>
          <w:b/>
        </w:rPr>
        <w:t>5.</w:t>
      </w:r>
      <w:r w:rsidRPr="00384DB8">
        <w:rPr>
          <w:b/>
        </w:rPr>
        <w:t xml:space="preserve"> </w:t>
      </w:r>
      <w:r w:rsidR="001B776B">
        <w:rPr>
          <w:b/>
        </w:rPr>
        <w:t xml:space="preserve"> Σ</w:t>
      </w:r>
      <w:r>
        <w:rPr>
          <w:b/>
        </w:rPr>
        <w:t>υνέπειες</w:t>
      </w:r>
      <w:r w:rsidRPr="00384DB8">
        <w:rPr>
          <w:b/>
        </w:rPr>
        <w:t xml:space="preserve"> σε περ</w:t>
      </w:r>
      <w:r w:rsidRPr="001B776B">
        <w:rPr>
          <w:b/>
        </w:rPr>
        <w:t>ίπτω</w:t>
      </w:r>
      <w:r w:rsidRPr="00384DB8">
        <w:rPr>
          <w:b/>
        </w:rPr>
        <w:t>ση παράλειψη</w:t>
      </w:r>
      <w:r>
        <w:rPr>
          <w:b/>
        </w:rPr>
        <w:t>ς υποβολής</w:t>
      </w:r>
      <w:r w:rsidRPr="00384DB8">
        <w:rPr>
          <w:b/>
        </w:rPr>
        <w:t xml:space="preserve"> δήλωσης για την έναρξη απασχόλησης</w:t>
      </w:r>
      <w:r>
        <w:rPr>
          <w:b/>
        </w:rPr>
        <w:t xml:space="preserve"> ως συνταξιούχο</w:t>
      </w:r>
      <w:r w:rsidR="001B776B">
        <w:rPr>
          <w:b/>
        </w:rPr>
        <w:t>υ</w:t>
      </w:r>
    </w:p>
    <w:p w:rsidR="00384DB8" w:rsidRDefault="00384DB8" w:rsidP="00C14400">
      <w:pPr>
        <w:spacing w:after="120" w:line="288" w:lineRule="auto"/>
      </w:pPr>
      <w:r>
        <w:t xml:space="preserve">Παράλειψη της δήλωσης για την έναρξη της απασχόλησης επιφέρει </w:t>
      </w:r>
      <w:r w:rsidRPr="00384DB8">
        <w:rPr>
          <w:b/>
          <w:u w:val="single"/>
        </w:rPr>
        <w:t>χρηματική κύρωση ίση με 12 μηνιαίες κύριες συντάξεις.</w:t>
      </w:r>
      <w:r>
        <w:t xml:space="preserve"> Η παράλειψη της δήλωσης διαπιστώνεται είτε με διασταύρωση των στοιχείων των ΑΠΔ και του Μητρώου μη - Μισθωτών με την ηλεκτρονική πλατφόρμα, είτε από επιτόπιους ελέγχους. Σε περίπτωση που διαπιστωθεί παράλειψη υποβολής της δήλωσης και μη καταβολή ασφαλιστικών εισφορών ή και πόρου για το διάστημα της απασχόλησης, ο e-ΕΦΚΑ καταλογίζει τις ασφαλιστικές εισφορές και το ποσό του πόρου υπέρ e-ΕΦΚΑ, καθώς και τη χρηματική κύρωση. Το ποσό της οφειλής μπορεί να αποπληρωθεί με παρακράτηση έως 1/4 από την κύρια σύνταξη. Σε διαφορετική περίπτωση, εισπράττεται σύμφωνα με τον Κώδικα Είσπραξης Δημοσίων Εσόδων (ΚΕΔΕ).</w:t>
      </w:r>
    </w:p>
    <w:p w:rsidR="00384DB8" w:rsidRPr="00384DB8" w:rsidRDefault="00384DB8" w:rsidP="001B776B">
      <w:pPr>
        <w:shd w:val="clear" w:color="auto" w:fill="D9D9D9" w:themeFill="background1" w:themeFillShade="D9"/>
        <w:rPr>
          <w:b/>
        </w:rPr>
      </w:pPr>
      <w:r w:rsidRPr="00384DB8">
        <w:rPr>
          <w:b/>
        </w:rPr>
        <w:t xml:space="preserve">6. </w:t>
      </w:r>
      <w:r w:rsidR="001B776B">
        <w:rPr>
          <w:b/>
        </w:rPr>
        <w:t xml:space="preserve"> </w:t>
      </w:r>
      <w:r w:rsidRPr="00384DB8">
        <w:rPr>
          <w:b/>
        </w:rPr>
        <w:t xml:space="preserve">Τι ισχύει για μη </w:t>
      </w:r>
      <w:r>
        <w:rPr>
          <w:b/>
        </w:rPr>
        <w:t>- Μ</w:t>
      </w:r>
      <w:r w:rsidRPr="00384DB8">
        <w:rPr>
          <w:b/>
        </w:rPr>
        <w:t>ισθωτούς</w:t>
      </w:r>
    </w:p>
    <w:p w:rsidR="00384DB8" w:rsidRDefault="00384DB8" w:rsidP="00384DB8">
      <w:r>
        <w:t xml:space="preserve">Σε περίπτωση μη </w:t>
      </w:r>
      <w:r w:rsidR="001B776B">
        <w:t>- Μ</w:t>
      </w:r>
      <w:r>
        <w:t xml:space="preserve">ισθωτών, ελευθέρων επαγγελματιών </w:t>
      </w:r>
      <w:r w:rsidR="008E44A4">
        <w:t>&amp;</w:t>
      </w:r>
      <w:r>
        <w:t xml:space="preserve"> αυτοτελώς απασχολουμένων, πριν ή μετά τη δήλωση στην ηλεκτρονική </w:t>
      </w:r>
      <w:r w:rsidR="00411813">
        <w:t>πλατφόρμα</w:t>
      </w:r>
      <w:r>
        <w:t xml:space="preserve"> απαιτείται και η εγγραφή/επανεγγραφή/μεταβολή στο μητρώο μη </w:t>
      </w:r>
      <w:r w:rsidR="00411813">
        <w:t>- Μ</w:t>
      </w:r>
      <w:r>
        <w:t>ισθωτών.</w:t>
      </w:r>
    </w:p>
    <w:p w:rsidR="00411813" w:rsidRPr="00411813" w:rsidRDefault="00411813" w:rsidP="001B776B">
      <w:pPr>
        <w:shd w:val="clear" w:color="auto" w:fill="D9D9D9" w:themeFill="background1" w:themeFillShade="D9"/>
        <w:spacing w:after="60"/>
        <w:rPr>
          <w:b/>
        </w:rPr>
      </w:pPr>
      <w:r w:rsidRPr="00411813">
        <w:rPr>
          <w:b/>
        </w:rPr>
        <w:t xml:space="preserve">7. </w:t>
      </w:r>
      <w:r w:rsidR="001B776B">
        <w:rPr>
          <w:b/>
        </w:rPr>
        <w:t xml:space="preserve"> </w:t>
      </w:r>
      <w:r>
        <w:rPr>
          <w:b/>
        </w:rPr>
        <w:t>Αλλαγές ως προς το ύψος των συντάξιμων αποδοχών</w:t>
      </w:r>
    </w:p>
    <w:p w:rsidR="00411813" w:rsidRDefault="00411813" w:rsidP="00411813">
      <w:pPr>
        <w:spacing w:after="120" w:line="288" w:lineRule="auto"/>
      </w:pPr>
      <w:r>
        <w:t xml:space="preserve">Στους συνταξιούχους που εξακολουθούν να εργάζονται θα καταβάλλεται εφεξής το σύνολο της κύριας σύνταξής τους, με τις προβλεπόμενες κρατήσεις ασφαλιστικών εισφορών, ενώ μέχρι πρότινος επιβαλλόταν παρακράτηση 30%. </w:t>
      </w:r>
    </w:p>
    <w:p w:rsidR="00411813" w:rsidRDefault="00411813" w:rsidP="001B776B">
      <w:pPr>
        <w:shd w:val="clear" w:color="auto" w:fill="D9D9D9" w:themeFill="background1" w:themeFillShade="D9"/>
        <w:rPr>
          <w:b/>
        </w:rPr>
      </w:pPr>
      <w:r w:rsidRPr="00411813">
        <w:rPr>
          <w:b/>
        </w:rPr>
        <w:t xml:space="preserve">8. </w:t>
      </w:r>
      <w:r w:rsidR="001B776B">
        <w:rPr>
          <w:b/>
        </w:rPr>
        <w:t xml:space="preserve"> </w:t>
      </w:r>
      <w:r w:rsidRPr="00411813">
        <w:rPr>
          <w:b/>
        </w:rPr>
        <w:t xml:space="preserve">Ύψος μη ανταποδοτικού </w:t>
      </w:r>
      <w:r>
        <w:rPr>
          <w:b/>
        </w:rPr>
        <w:t xml:space="preserve">πόρου υπέρ e - ΕΦΚΑ </w:t>
      </w:r>
      <w:r w:rsidRPr="00411813">
        <w:rPr>
          <w:b/>
        </w:rPr>
        <w:t>που επιβάλλεται στους απασχολούμενους συνταξιούχους</w:t>
      </w:r>
    </w:p>
    <w:p w:rsidR="00411813" w:rsidRPr="00411813" w:rsidRDefault="00411813" w:rsidP="00C14400">
      <w:pPr>
        <w:spacing w:afterLines="120" w:line="288" w:lineRule="auto"/>
        <w:rPr>
          <w:u w:val="single"/>
        </w:rPr>
      </w:pPr>
      <w:r w:rsidRPr="00411813">
        <w:rPr>
          <w:u w:val="single"/>
        </w:rPr>
        <w:t xml:space="preserve">Στους απασχολούμενους συνταξιούχους , επιβάλλεται </w:t>
      </w:r>
      <w:r w:rsidR="008E44A4">
        <w:rPr>
          <w:u w:val="single"/>
        </w:rPr>
        <w:t xml:space="preserve">μη ανταποδοτικός </w:t>
      </w:r>
      <w:r w:rsidRPr="00411813">
        <w:rPr>
          <w:u w:val="single"/>
        </w:rPr>
        <w:t>πόρος υπέρ e-ΕΦΚΑ, ο οποίος υπολογίζεται ως εξής:</w:t>
      </w:r>
    </w:p>
    <w:p w:rsidR="00411813" w:rsidRDefault="00411813" w:rsidP="00C14400">
      <w:pPr>
        <w:spacing w:afterLines="120" w:line="288" w:lineRule="auto"/>
      </w:pPr>
      <w:r w:rsidRPr="00411813">
        <w:rPr>
          <w:b/>
        </w:rPr>
        <w:t>α)</w:t>
      </w:r>
      <w:r>
        <w:t xml:space="preserve"> </w:t>
      </w:r>
      <w:r w:rsidRPr="00411813">
        <w:rPr>
          <w:b/>
        </w:rPr>
        <w:t>Μισθωτοί</w:t>
      </w:r>
      <w:r>
        <w:rPr>
          <w:b/>
        </w:rPr>
        <w:t xml:space="preserve"> </w:t>
      </w:r>
      <w:r w:rsidRPr="00411813">
        <w:rPr>
          <w:b/>
          <w:i/>
          <w:sz w:val="21"/>
          <w:szCs w:val="21"/>
        </w:rPr>
        <w:t>(</w:t>
      </w:r>
      <w:r>
        <w:rPr>
          <w:b/>
          <w:i/>
          <w:sz w:val="21"/>
          <w:szCs w:val="21"/>
        </w:rPr>
        <w:t>συνταξιούχοι</w:t>
      </w:r>
      <w:r w:rsidRPr="00411813">
        <w:rPr>
          <w:b/>
          <w:i/>
          <w:sz w:val="21"/>
          <w:szCs w:val="21"/>
        </w:rPr>
        <w:t xml:space="preserve"> πρώην ΟΑΕΕ που εργάζονται</w:t>
      </w:r>
      <w:r>
        <w:rPr>
          <w:b/>
          <w:i/>
          <w:sz w:val="21"/>
          <w:szCs w:val="21"/>
        </w:rPr>
        <w:t xml:space="preserve"> ως Μισθωτοί σε επιχείρηση)</w:t>
      </w:r>
      <w:r w:rsidRPr="00411813">
        <w:rPr>
          <w:b/>
        </w:rPr>
        <w:t>:</w:t>
      </w:r>
      <w:r>
        <w:t xml:space="preserve"> Καταβάλλουν πόρο υπέρ e - ΕΦΚΑ ύψους 7,7% επί των ασφαλιστέων αποδοχών κύριας ασφάλισης για τον κλάδο κύριας ασφάλισης και λοιπών παροχών και ύψους 2,3% επί των ασφαλιστέων αποδοχών επικουρικής ασφάλισης για τον κλάδο επικουρικής ασφάλισης, ο οποίος βαρύνει αποκλειστικά τον ασφαλισμένο. </w:t>
      </w:r>
      <w:r w:rsidRPr="0005462D">
        <w:t xml:space="preserve">Η συνολική επιβάρυνση ορίζεται στο </w:t>
      </w:r>
      <w:r w:rsidRPr="0005462D">
        <w:rPr>
          <w:b/>
        </w:rPr>
        <w:t>10%</w:t>
      </w:r>
      <w:r w:rsidRPr="0005462D">
        <w:t xml:space="preserve"> επί των </w:t>
      </w:r>
      <w:r w:rsidR="0005462D" w:rsidRPr="0005462D">
        <w:t>ασφαλιστέων</w:t>
      </w:r>
      <w:r w:rsidR="0005462D">
        <w:t xml:space="preserve"> (μεικτών)</w:t>
      </w:r>
      <w:r w:rsidRPr="0005462D">
        <w:t xml:space="preserve"> τους αποδοχών.</w:t>
      </w:r>
    </w:p>
    <w:p w:rsidR="001B776B" w:rsidRDefault="00411813" w:rsidP="00C14400">
      <w:pPr>
        <w:spacing w:afterLines="120" w:line="288" w:lineRule="auto"/>
      </w:pPr>
      <w:r w:rsidRPr="00411813">
        <w:rPr>
          <w:b/>
        </w:rPr>
        <w:t>β)</w:t>
      </w:r>
      <w:r>
        <w:t xml:space="preserve"> </w:t>
      </w:r>
      <w:r w:rsidRPr="00411813">
        <w:rPr>
          <w:b/>
        </w:rPr>
        <w:t>Μη μισθωτοί</w:t>
      </w:r>
      <w:r>
        <w:rPr>
          <w:b/>
        </w:rPr>
        <w:t xml:space="preserve"> </w:t>
      </w:r>
      <w:r w:rsidRPr="00411813">
        <w:rPr>
          <w:b/>
          <w:i/>
          <w:sz w:val="21"/>
          <w:szCs w:val="21"/>
        </w:rPr>
        <w:t>(</w:t>
      </w:r>
      <w:r>
        <w:rPr>
          <w:b/>
          <w:i/>
          <w:sz w:val="21"/>
          <w:szCs w:val="21"/>
        </w:rPr>
        <w:t>συνταξιούχοι</w:t>
      </w:r>
      <w:r w:rsidRPr="00411813">
        <w:rPr>
          <w:b/>
          <w:i/>
          <w:sz w:val="21"/>
          <w:szCs w:val="21"/>
        </w:rPr>
        <w:t xml:space="preserve"> πρώην ΟΑΕΕ που </w:t>
      </w:r>
      <w:r>
        <w:rPr>
          <w:b/>
          <w:i/>
          <w:sz w:val="21"/>
          <w:szCs w:val="21"/>
        </w:rPr>
        <w:t>εξακολουθούν να δουλεύουν στην επιχείρησή τους)</w:t>
      </w:r>
      <w:r>
        <w:t>: Καταβάλλουν πόρο υπέρ e</w:t>
      </w:r>
      <w:r w:rsidR="001B776B">
        <w:t xml:space="preserve"> </w:t>
      </w:r>
      <w:r>
        <w:t>-</w:t>
      </w:r>
      <w:r w:rsidR="001B776B">
        <w:t xml:space="preserve"> </w:t>
      </w:r>
      <w:r>
        <w:t xml:space="preserve">ΕΦΚΑ ύψους </w:t>
      </w:r>
      <w:r w:rsidRPr="00411813">
        <w:t>50% επί της ασφαλιστικής κατηγορίας</w:t>
      </w:r>
      <w:r w:rsidR="001B776B">
        <w:t xml:space="preserve"> που έχουν επιλέξει</w:t>
      </w:r>
      <w:r w:rsidRPr="00411813">
        <w:t xml:space="preserve">, </w:t>
      </w:r>
      <w:r>
        <w:t xml:space="preserve">για το ποσό όμως που αφορά μονάχα τον </w:t>
      </w:r>
      <w:r w:rsidRPr="00510CC3">
        <w:rPr>
          <w:b/>
        </w:rPr>
        <w:t xml:space="preserve">κλάδο κύριας </w:t>
      </w:r>
      <w:r w:rsidR="001B776B" w:rsidRPr="00510CC3">
        <w:rPr>
          <w:b/>
        </w:rPr>
        <w:t xml:space="preserve">σύνταξης </w:t>
      </w:r>
      <w:r w:rsidR="001B776B">
        <w:t>(</w:t>
      </w:r>
      <w:r>
        <w:t xml:space="preserve">ασφάλισης </w:t>
      </w:r>
      <w:r w:rsidR="001B776B">
        <w:t>&amp;</w:t>
      </w:r>
      <w:r>
        <w:t xml:space="preserve"> παροχών</w:t>
      </w:r>
      <w:r w:rsidR="001B776B">
        <w:t>)</w:t>
      </w:r>
      <w:r>
        <w:t>.</w:t>
      </w:r>
    </w:p>
    <w:p w:rsidR="0005462D" w:rsidRDefault="0005462D" w:rsidP="0005462D">
      <w:pPr>
        <w:spacing w:after="120" w:line="288" w:lineRule="auto"/>
      </w:pPr>
      <w:r w:rsidRPr="0005462D">
        <w:rPr>
          <w:b/>
          <w:u w:val="single"/>
        </w:rPr>
        <w:t>Επισήμανση:</w:t>
      </w:r>
      <w:r>
        <w:t xml:space="preserve"> Υποχρέωση καταβολής του πόρου 10% έχουν και οι υποψήφιοι συνταξιούχοι που έχουν υποβάλει αίτηση συνταξιοδότησης αλλά η απονομή της σύνταξής τους εκκρεμεί. Σε περίπτωση απόρριψης του αιτήματος συνταξιοδότησής τους  το παρακρατηθέν ποσό επιστρέφεται. Ο νεοθεσπισθείς πόρος </w:t>
      </w:r>
      <w:r>
        <w:rPr>
          <w:b/>
          <w:bCs/>
        </w:rPr>
        <w:t>δεν είναι ανταποδοτικός</w:t>
      </w:r>
      <w:r>
        <w:t xml:space="preserve"> και δεν αξιοποιείται για την προσαύξηση της ήδη καταβαλλόμενης σύνταξης ή για τη χορήγηση δεύτερης.</w:t>
      </w:r>
    </w:p>
    <w:p w:rsidR="0005462D" w:rsidRDefault="0005462D" w:rsidP="0005462D">
      <w:pPr>
        <w:spacing w:after="120" w:line="288" w:lineRule="auto"/>
        <w:rPr>
          <w:b/>
        </w:rPr>
      </w:pPr>
    </w:p>
    <w:p w:rsidR="0005462D" w:rsidRDefault="0005462D" w:rsidP="0005462D">
      <w:pPr>
        <w:spacing w:after="120" w:line="288" w:lineRule="auto"/>
        <w:rPr>
          <w:b/>
        </w:rPr>
      </w:pPr>
    </w:p>
    <w:p w:rsidR="0005462D" w:rsidRDefault="0005462D" w:rsidP="0005462D">
      <w:pPr>
        <w:spacing w:after="120" w:line="288" w:lineRule="auto"/>
        <w:rPr>
          <w:b/>
        </w:rPr>
      </w:pPr>
    </w:p>
    <w:p w:rsidR="001B776B" w:rsidRPr="001B776B" w:rsidRDefault="001B776B" w:rsidP="00C14400">
      <w:pPr>
        <w:shd w:val="clear" w:color="auto" w:fill="D9D9D9" w:themeFill="background1" w:themeFillShade="D9"/>
        <w:spacing w:after="120" w:line="288" w:lineRule="auto"/>
        <w:rPr>
          <w:b/>
        </w:rPr>
      </w:pPr>
      <w:r w:rsidRPr="001B776B">
        <w:rPr>
          <w:b/>
        </w:rPr>
        <w:t xml:space="preserve">9. </w:t>
      </w:r>
      <w:r w:rsidR="0005462D">
        <w:rPr>
          <w:b/>
        </w:rPr>
        <w:t xml:space="preserve"> </w:t>
      </w:r>
      <w:r>
        <w:rPr>
          <w:b/>
        </w:rPr>
        <w:t>Ε</w:t>
      </w:r>
      <w:r w:rsidRPr="001B776B">
        <w:rPr>
          <w:b/>
        </w:rPr>
        <w:t>ξαι</w:t>
      </w:r>
      <w:r>
        <w:rPr>
          <w:b/>
        </w:rPr>
        <w:t>ρέσεις</w:t>
      </w:r>
      <w:r w:rsidRPr="001B776B">
        <w:rPr>
          <w:b/>
        </w:rPr>
        <w:t xml:space="preserve"> από την υποχρέωση καταβολής </w:t>
      </w:r>
      <w:r>
        <w:rPr>
          <w:b/>
        </w:rPr>
        <w:t>μη ανταποδοτικού υπέρ e-ΕΦΚΑ πόρου</w:t>
      </w:r>
    </w:p>
    <w:p w:rsidR="001B776B" w:rsidRPr="001B776B" w:rsidRDefault="001B776B" w:rsidP="00C14400">
      <w:pPr>
        <w:spacing w:after="120" w:line="288" w:lineRule="auto"/>
        <w:rPr>
          <w:u w:val="single"/>
        </w:rPr>
      </w:pPr>
      <w:r w:rsidRPr="001B776B">
        <w:rPr>
          <w:u w:val="single"/>
        </w:rPr>
        <w:t>Από την καταβολή το</w:t>
      </w:r>
      <w:r>
        <w:rPr>
          <w:u w:val="single"/>
        </w:rPr>
        <w:t xml:space="preserve">υ πόρου υπέρ e-ΕΦΚΑ εξαιρούνται, </w:t>
      </w:r>
      <w:r w:rsidRPr="001B776B">
        <w:rPr>
          <w:u w:val="single"/>
        </w:rPr>
        <w:t>κατόπιν δήλωσης της εξαίρεσης στην ηλεκτρονική πλατφόρμα</w:t>
      </w:r>
      <w:r>
        <w:rPr>
          <w:u w:val="single"/>
        </w:rPr>
        <w:t>,</w:t>
      </w:r>
      <w:r w:rsidRPr="001B776B">
        <w:rPr>
          <w:u w:val="single"/>
        </w:rPr>
        <w:t xml:space="preserve"> συγκεκριμένες ομάδες πληθυσμού  και ειδικότερα:</w:t>
      </w:r>
    </w:p>
    <w:p w:rsidR="00C14400" w:rsidRDefault="001B776B" w:rsidP="00C14400">
      <w:pPr>
        <w:spacing w:after="120" w:line="288" w:lineRule="auto"/>
      </w:pPr>
      <w:r w:rsidRPr="001B776B">
        <w:rPr>
          <w:b/>
        </w:rPr>
        <w:t>α)</w:t>
      </w:r>
      <w:r>
        <w:t xml:space="preserve"> Τα άτομα με ψυχική αναπηρία.</w:t>
      </w:r>
      <w:r w:rsidR="00C14400">
        <w:t xml:space="preserve"> Πρόκειται για άτομα με ψυχική ή νοητική αναπηρία ή ψυχική και νοητική αναπηρία, με ποσοστό αναπηρίας 50% και άνω, εφόσον η ανάληψη μισθωτής απασχόλησης ή η αυτοαπασχόληση ενδείκνυται για λόγους ψυχοκοινωνικής αποκατάστασης και κοινωνικής επανένταξης και η κρίση αυτή πιστοποιείται με γνωμάτευση μονάδας ψυχικής υγείας.</w:t>
      </w:r>
    </w:p>
    <w:p w:rsidR="001B776B" w:rsidRDefault="001B776B" w:rsidP="00C14400">
      <w:pPr>
        <w:spacing w:after="120" w:line="288" w:lineRule="auto"/>
      </w:pPr>
      <w:r w:rsidRPr="001B776B">
        <w:rPr>
          <w:b/>
        </w:rPr>
        <w:t>β)</w:t>
      </w:r>
      <w:r>
        <w:t xml:space="preserve"> Οι πολύτεκνοι, των οποίων το ένα τουλάχιστον των τέκνων είναι ανήλικο ή σπουδάζει σε ανώτερες ή ανώτατες σχολές και έως τη συμπλήρωση του 24</w:t>
      </w:r>
      <w:r w:rsidRPr="001B776B">
        <w:rPr>
          <w:vertAlign w:val="superscript"/>
        </w:rPr>
        <w:t>ου</w:t>
      </w:r>
      <w:r>
        <w:t xml:space="preserve"> έτους της ηλικίας του ή είναι ανίκανο για οποιαδήποτε βιοποριστική εργασία.</w:t>
      </w:r>
    </w:p>
    <w:p w:rsidR="001B776B" w:rsidRDefault="001B776B" w:rsidP="00C14400">
      <w:pPr>
        <w:spacing w:after="120" w:line="288" w:lineRule="auto"/>
      </w:pPr>
      <w:r w:rsidRPr="001B776B">
        <w:rPr>
          <w:b/>
        </w:rPr>
        <w:t>γ)</w:t>
      </w:r>
      <w:r>
        <w:t xml:space="preserve"> Οι συνταξιούχοι λόγω αναπηρίας (από κοινή νόσο, εργατικό ατύχημα, ατύχημα εκτός εργασίας, επαγγελματική νόσο).</w:t>
      </w:r>
    </w:p>
    <w:p w:rsidR="001B776B" w:rsidRDefault="001B776B" w:rsidP="00C14400">
      <w:pPr>
        <w:spacing w:after="120" w:line="288" w:lineRule="auto"/>
      </w:pPr>
      <w:r w:rsidRPr="001B776B">
        <w:rPr>
          <w:b/>
        </w:rPr>
        <w:t>δ)</w:t>
      </w:r>
      <w:r>
        <w:t xml:space="preserve"> Οι συνταξιούχοι του ν. 612/1977. Πρόκειται για πρόσωπα που συνταξιοδοτούνται από τον ιδιωτικό τομέα με ειδικές διατάξεις λόγω πιστοποιημένης συνδρομής ειδικών παθήσεων, όπως: τυφλότητα, τετραπληγία, ακρωτηριασμό, κυστική </w:t>
      </w:r>
      <w:proofErr w:type="spellStart"/>
      <w:r>
        <w:t>ίνωση</w:t>
      </w:r>
      <w:proofErr w:type="spellEnd"/>
      <w:r>
        <w:t>, κ.α.</w:t>
      </w:r>
    </w:p>
    <w:p w:rsidR="001B776B" w:rsidRDefault="001B776B" w:rsidP="001B776B"/>
    <w:p w:rsidR="001B776B" w:rsidRPr="001B776B" w:rsidRDefault="001B776B" w:rsidP="001B776B">
      <w:pPr>
        <w:rPr>
          <w:lang w:val="en-US"/>
        </w:rPr>
      </w:pPr>
    </w:p>
    <w:p w:rsidR="001B776B" w:rsidRPr="001B776B" w:rsidRDefault="001B776B" w:rsidP="001B776B">
      <w:pPr>
        <w:rPr>
          <w:lang w:val="en-US"/>
        </w:rPr>
      </w:pPr>
    </w:p>
    <w:p w:rsidR="001B776B" w:rsidRPr="001B776B" w:rsidRDefault="001B776B" w:rsidP="001B776B">
      <w:pPr>
        <w:rPr>
          <w:lang w:val="en-US"/>
        </w:rPr>
      </w:pPr>
    </w:p>
    <w:sectPr w:rsidR="001B776B" w:rsidRPr="001B776B" w:rsidSect="00C14400">
      <w:footerReference w:type="default" r:id="rId6"/>
      <w:pgSz w:w="11906" w:h="16838"/>
      <w:pgMar w:top="567"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92" w:rsidRDefault="00653892" w:rsidP="001B776B">
      <w:pPr>
        <w:spacing w:after="0" w:line="240" w:lineRule="auto"/>
      </w:pPr>
      <w:r>
        <w:separator/>
      </w:r>
    </w:p>
  </w:endnote>
  <w:endnote w:type="continuationSeparator" w:id="0">
    <w:p w:rsidR="00653892" w:rsidRDefault="00653892" w:rsidP="001B7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36093"/>
      <w:docPartObj>
        <w:docPartGallery w:val="Page Numbers (Bottom of Page)"/>
        <w:docPartUnique/>
      </w:docPartObj>
    </w:sdtPr>
    <w:sdtContent>
      <w:p w:rsidR="001B776B" w:rsidRDefault="001B776B">
        <w:pPr>
          <w:pStyle w:val="a4"/>
          <w:jc w:val="right"/>
        </w:pPr>
        <w:fldSimple w:instr=" PAGE   \* MERGEFORMAT ">
          <w:r w:rsidR="0005462D">
            <w:rPr>
              <w:noProof/>
            </w:rPr>
            <w:t>3</w:t>
          </w:r>
        </w:fldSimple>
      </w:p>
    </w:sdtContent>
  </w:sdt>
  <w:p w:rsidR="001B776B" w:rsidRDefault="001B77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92" w:rsidRDefault="00653892" w:rsidP="001B776B">
      <w:pPr>
        <w:spacing w:after="0" w:line="240" w:lineRule="auto"/>
      </w:pPr>
      <w:r>
        <w:separator/>
      </w:r>
    </w:p>
  </w:footnote>
  <w:footnote w:type="continuationSeparator" w:id="0">
    <w:p w:rsidR="00653892" w:rsidRDefault="00653892" w:rsidP="001B77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132EEC"/>
    <w:rsid w:val="0002753D"/>
    <w:rsid w:val="0005462D"/>
    <w:rsid w:val="00132EEC"/>
    <w:rsid w:val="001B776B"/>
    <w:rsid w:val="00280C02"/>
    <w:rsid w:val="00384DB8"/>
    <w:rsid w:val="00411813"/>
    <w:rsid w:val="00510CC3"/>
    <w:rsid w:val="00653892"/>
    <w:rsid w:val="008E1B7F"/>
    <w:rsid w:val="008E44A4"/>
    <w:rsid w:val="00C144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76B"/>
    <w:pPr>
      <w:tabs>
        <w:tab w:val="center" w:pos="4153"/>
        <w:tab w:val="right" w:pos="8306"/>
      </w:tabs>
      <w:spacing w:after="0" w:line="240" w:lineRule="auto"/>
    </w:pPr>
  </w:style>
  <w:style w:type="character" w:customStyle="1" w:styleId="Char">
    <w:name w:val="Κεφαλίδα Char"/>
    <w:basedOn w:val="a0"/>
    <w:link w:val="a3"/>
    <w:uiPriority w:val="99"/>
    <w:semiHidden/>
    <w:rsid w:val="001B776B"/>
  </w:style>
  <w:style w:type="paragraph" w:styleId="a4">
    <w:name w:val="footer"/>
    <w:basedOn w:val="a"/>
    <w:link w:val="Char0"/>
    <w:uiPriority w:val="99"/>
    <w:unhideWhenUsed/>
    <w:rsid w:val="001B776B"/>
    <w:pPr>
      <w:tabs>
        <w:tab w:val="center" w:pos="4153"/>
        <w:tab w:val="right" w:pos="8306"/>
      </w:tabs>
      <w:spacing w:after="0" w:line="240" w:lineRule="auto"/>
    </w:pPr>
  </w:style>
  <w:style w:type="character" w:customStyle="1" w:styleId="Char0">
    <w:name w:val="Υποσέλιδο Char"/>
    <w:basedOn w:val="a0"/>
    <w:link w:val="a4"/>
    <w:uiPriority w:val="99"/>
    <w:rsid w:val="001B77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992</Words>
  <Characters>5360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Georgokostas</dc:creator>
  <cp:lastModifiedBy>Nikos Georgokostas</cp:lastModifiedBy>
  <cp:revision>3</cp:revision>
  <dcterms:created xsi:type="dcterms:W3CDTF">2024-02-27T14:32:00Z</dcterms:created>
  <dcterms:modified xsi:type="dcterms:W3CDTF">2024-02-27T15:51:00Z</dcterms:modified>
</cp:coreProperties>
</file>